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E24" w:rsidRPr="00460E24" w:rsidRDefault="00460E24" w:rsidP="00460E24">
      <w:pPr>
        <w:spacing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 w:rsidRPr="00460E24">
        <w:rPr>
          <w:rFonts w:ascii="Sylfaen" w:hAnsi="Sylfaen"/>
          <w:b/>
          <w:sz w:val="28"/>
          <w:szCs w:val="28"/>
          <w:lang w:val="ka-GE"/>
        </w:rPr>
        <w:t xml:space="preserve">დანართი </w:t>
      </w:r>
      <w:bookmarkStart w:id="0" w:name="_GoBack"/>
      <w:bookmarkEnd w:id="0"/>
      <w:r w:rsidRPr="00460E24">
        <w:rPr>
          <w:rFonts w:ascii="Sylfaen" w:hAnsi="Sylfaen"/>
          <w:b/>
          <w:sz w:val="28"/>
          <w:szCs w:val="28"/>
          <w:lang w:val="ka-GE"/>
        </w:rPr>
        <w:t>1</w:t>
      </w:r>
    </w:p>
    <w:tbl>
      <w:tblPr>
        <w:tblStyle w:val="TableGrid"/>
        <w:tblW w:w="1403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4394"/>
        <w:gridCol w:w="3685"/>
        <w:gridCol w:w="2127"/>
        <w:gridCol w:w="2693"/>
      </w:tblGrid>
      <w:tr w:rsidR="009C5CFC" w:rsidRPr="00DA3CB8" w:rsidTr="00373662">
        <w:trPr>
          <w:trHeight w:val="796"/>
        </w:trPr>
        <w:tc>
          <w:tcPr>
            <w:tcW w:w="1135" w:type="dxa"/>
            <w:tcBorders>
              <w:bottom w:val="single" w:sz="4" w:space="0" w:color="auto"/>
            </w:tcBorders>
          </w:tcPr>
          <w:p w:rsidR="009C5CFC" w:rsidRPr="00DA3CB8" w:rsidRDefault="009C5CFC" w:rsidP="00373662">
            <w:pPr>
              <w:pStyle w:val="ListParagraph"/>
              <w:spacing w:line="276" w:lineRule="auto"/>
              <w:ind w:left="63" w:right="34"/>
              <w:jc w:val="center"/>
              <w:rPr>
                <w:rFonts w:ascii="Sylfaen" w:hAnsi="Sylfaen"/>
                <w:b/>
                <w:lang w:val="ka-GE"/>
              </w:rPr>
            </w:pPr>
            <w:r w:rsidRPr="00DA3CB8">
              <w:rPr>
                <w:rFonts w:ascii="Sylfaen" w:hAnsi="Sylfaen"/>
                <w:b/>
                <w:lang w:val="ka-GE"/>
              </w:rPr>
              <w:t>ლოტის N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9C5CFC" w:rsidRPr="00DA3CB8" w:rsidRDefault="009C5CFC" w:rsidP="0084076A">
            <w:pPr>
              <w:pStyle w:val="ListParagraph"/>
              <w:spacing w:line="276" w:lineRule="auto"/>
              <w:ind w:left="0"/>
              <w:jc w:val="center"/>
              <w:rPr>
                <w:rFonts w:ascii="Sylfaen" w:hAnsi="Sylfaen"/>
                <w:b/>
                <w:lang w:val="ka-GE"/>
              </w:rPr>
            </w:pPr>
            <w:r w:rsidRPr="00DA3CB8">
              <w:rPr>
                <w:rFonts w:ascii="Sylfaen" w:hAnsi="Sylfaen"/>
                <w:b/>
                <w:lang w:val="ka-GE"/>
              </w:rPr>
              <w:t>წიგნი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C" w:rsidRPr="00DA3CB8" w:rsidRDefault="009C5CFC" w:rsidP="009C5CFC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პუბლიკაციის ხარისხის მინიმალური მაჩვენებელი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9C5CFC" w:rsidRPr="00DA3CB8" w:rsidRDefault="009C5CFC" w:rsidP="009C5CFC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მინიმალური ტირაჟი ლიცენზიის მოქმედების </w:t>
            </w:r>
            <w:r w:rsidR="00200504">
              <w:rPr>
                <w:rFonts w:ascii="Sylfaen" w:hAnsi="Sylfaen"/>
                <w:b/>
                <w:lang w:val="ka-GE"/>
              </w:rPr>
              <w:t>პე</w:t>
            </w:r>
            <w:r>
              <w:rPr>
                <w:rFonts w:ascii="Sylfaen" w:hAnsi="Sylfaen"/>
                <w:b/>
                <w:lang w:val="ka-GE"/>
              </w:rPr>
              <w:t>რიოდში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C5CFC" w:rsidRPr="00DA3CB8" w:rsidRDefault="009C5CFC" w:rsidP="0084076A">
            <w:pPr>
              <w:pStyle w:val="ListParagraph"/>
              <w:spacing w:line="276" w:lineRule="auto"/>
              <w:ind w:left="0"/>
              <w:jc w:val="center"/>
              <w:rPr>
                <w:rFonts w:ascii="Sylfaen" w:hAnsi="Sylfaen"/>
                <w:b/>
                <w:lang w:val="ka-GE"/>
              </w:rPr>
            </w:pPr>
            <w:r w:rsidRPr="00DA3CB8">
              <w:rPr>
                <w:rFonts w:ascii="Sylfaen" w:hAnsi="Sylfaen"/>
                <w:b/>
                <w:lang w:val="ka-GE"/>
              </w:rPr>
              <w:t>ავტორი</w:t>
            </w:r>
          </w:p>
        </w:tc>
      </w:tr>
      <w:tr w:rsidR="009C5CFC" w:rsidRPr="00DA3CB8" w:rsidTr="00373662">
        <w:trPr>
          <w:trHeight w:val="1696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C5CFC" w:rsidRPr="0010272C" w:rsidRDefault="009C5CFC" w:rsidP="0084076A">
            <w:pPr>
              <w:pStyle w:val="ListParagraph"/>
              <w:numPr>
                <w:ilvl w:val="0"/>
                <w:numId w:val="9"/>
              </w:numPr>
              <w:ind w:left="317" w:right="34" w:firstLine="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C" w:rsidRPr="0010272C" w:rsidRDefault="009C5CFC" w:rsidP="00DA3CB8">
            <w:pPr>
              <w:pStyle w:val="Heading4"/>
              <w:shd w:val="clear" w:color="auto" w:fill="FFFFFF"/>
              <w:spacing w:before="319" w:beforeAutospacing="0" w:after="319" w:afterAutospacing="0" w:line="300" w:lineRule="atLeast"/>
              <w:outlineLvl w:val="3"/>
              <w:rPr>
                <w:rFonts w:ascii="Sylfaen" w:hAnsi="Sylfaen"/>
                <w:sz w:val="22"/>
                <w:szCs w:val="22"/>
                <w:lang w:val="ka-GE"/>
              </w:rPr>
            </w:pPr>
            <w:r w:rsidRPr="0010272C">
              <w:rPr>
                <w:rFonts w:ascii="Sylfaen" w:hAnsi="Sylfaen"/>
                <w:sz w:val="22"/>
                <w:szCs w:val="22"/>
                <w:lang w:val="ka-GE"/>
              </w:rPr>
              <w:t>სამოქალაქო კოდექსის პირველი წიგნის კომენტარი (2017)</w:t>
            </w:r>
            <w:r w:rsidR="009A051F">
              <w:rPr>
                <w:rStyle w:val="FootnoteReference"/>
                <w:rFonts w:ascii="Sylfaen" w:hAnsi="Sylfaen"/>
                <w:sz w:val="22"/>
                <w:szCs w:val="22"/>
                <w:lang w:val="ka-GE"/>
              </w:rPr>
              <w:footnoteReference w:id="1"/>
            </w:r>
          </w:p>
          <w:p w:rsidR="009C5CFC" w:rsidRPr="0010272C" w:rsidRDefault="009C5CFC" w:rsidP="00DA3CB8">
            <w:pPr>
              <w:pStyle w:val="Heading4"/>
              <w:shd w:val="clear" w:color="auto" w:fill="FFFFFF"/>
              <w:spacing w:before="319" w:beforeAutospacing="0" w:after="319" w:afterAutospacing="0" w:line="300" w:lineRule="atLeast"/>
              <w:outlineLvl w:val="3"/>
              <w:rPr>
                <w:rStyle w:val="Strong"/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  <w:r>
              <w:rPr>
                <w:rStyle w:val="Strong"/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ელექტრონული ვერსიის ბმული: </w:t>
            </w:r>
            <w:r w:rsidRPr="0010272C">
              <w:rPr>
                <w:rStyle w:val="Strong"/>
                <w:rFonts w:ascii="Sylfaen" w:hAnsi="Sylfaen"/>
                <w:b/>
                <w:bCs/>
                <w:sz w:val="22"/>
                <w:szCs w:val="22"/>
                <w:lang w:val="ka-GE"/>
              </w:rPr>
              <w:t>http://lawlibrary.info/ge/books/giz2017-ge-civil_code_comm_I_Book.pdf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C" w:rsidRPr="00CB602B" w:rsidRDefault="00D31AF8">
            <w:pPr>
              <w:rPr>
                <w:rStyle w:val="Strong"/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CB602B">
              <w:rPr>
                <w:rStyle w:val="Strong"/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ფორმატი: </w:t>
            </w:r>
            <w:r w:rsidRPr="00CB602B">
              <w:rPr>
                <w:rStyle w:val="Strong"/>
                <w:rFonts w:ascii="Sylfaen" w:eastAsia="Times New Roman" w:hAnsi="Sylfaen" w:cs="Times New Roman"/>
                <w:sz w:val="20"/>
                <w:szCs w:val="20"/>
              </w:rPr>
              <w:t>B5</w:t>
            </w:r>
          </w:p>
          <w:p w:rsidR="0091539F" w:rsidRPr="00CB602B" w:rsidRDefault="0091539F">
            <w:pPr>
              <w:rPr>
                <w:rStyle w:val="Strong"/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CB602B">
              <w:rPr>
                <w:rStyle w:val="Strong"/>
                <w:rFonts w:ascii="Sylfaen" w:eastAsia="Times New Roman" w:hAnsi="Sylfaen" w:cs="Times New Roman"/>
                <w:sz w:val="20"/>
                <w:szCs w:val="20"/>
                <w:lang w:val="ka-GE"/>
              </w:rPr>
              <w:t>გარეკანი: მაგარი ყდა</w:t>
            </w:r>
            <w:r w:rsidR="00373662" w:rsidRPr="00CB602B">
              <w:rPr>
                <w:rStyle w:val="Strong"/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373662" w:rsidRPr="00CB602B">
              <w:rPr>
                <w:rStyle w:val="Strong"/>
                <w:rFonts w:ascii="Sylfaen" w:eastAsia="Times New Roman" w:hAnsi="Sylfaen" w:cs="Times New Roman"/>
                <w:sz w:val="20"/>
                <w:szCs w:val="20"/>
                <w:lang w:val="ka-GE"/>
              </w:rPr>
              <w:t>ლამინაციით</w:t>
            </w:r>
            <w:proofErr w:type="spellEnd"/>
          </w:p>
          <w:p w:rsidR="0091539F" w:rsidRPr="00CB602B" w:rsidRDefault="0091539F">
            <w:pPr>
              <w:rPr>
                <w:rStyle w:val="Strong"/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CB602B">
              <w:rPr>
                <w:rStyle w:val="Strong"/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შიგთავსი: </w:t>
            </w:r>
            <w:proofErr w:type="spellStart"/>
            <w:r w:rsidRPr="00CB602B">
              <w:rPr>
                <w:rStyle w:val="Strong"/>
                <w:rFonts w:ascii="Sylfaen" w:eastAsia="Times New Roman" w:hAnsi="Sylfaen" w:cs="Times New Roman"/>
                <w:sz w:val="20"/>
                <w:szCs w:val="20"/>
                <w:lang w:val="ka-GE"/>
              </w:rPr>
              <w:t>აივორი</w:t>
            </w:r>
            <w:proofErr w:type="spellEnd"/>
            <w:r w:rsidRPr="00CB602B">
              <w:rPr>
                <w:rStyle w:val="Strong"/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ან მსგავსი ტიპის ქაღალდი</w:t>
            </w:r>
          </w:p>
          <w:p w:rsidR="00CB15B1" w:rsidRPr="00CB602B" w:rsidRDefault="00CB15B1">
            <w:pPr>
              <w:rPr>
                <w:rStyle w:val="Strong"/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CB602B">
              <w:rPr>
                <w:rStyle w:val="Strong"/>
                <w:rFonts w:ascii="Sylfaen" w:eastAsia="Times New Roman" w:hAnsi="Sylfaen" w:cs="Times New Roman"/>
                <w:sz w:val="20"/>
                <w:szCs w:val="20"/>
                <w:lang w:val="ka-GE"/>
              </w:rPr>
              <w:t>ბეჭდვა: ოფსეტური შავთეთრი</w:t>
            </w:r>
          </w:p>
          <w:p w:rsidR="0091539F" w:rsidRPr="00CB602B" w:rsidRDefault="0091539F">
            <w:pPr>
              <w:rPr>
                <w:rStyle w:val="Strong"/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CB602B">
              <w:rPr>
                <w:rStyle w:val="Strong"/>
                <w:rFonts w:ascii="Sylfaen" w:eastAsia="Times New Roman" w:hAnsi="Sylfaen" w:cs="Times New Roman"/>
                <w:sz w:val="20"/>
                <w:szCs w:val="20"/>
                <w:lang w:val="ka-GE"/>
              </w:rPr>
              <w:t>გვერდების რაოდ: 832</w:t>
            </w:r>
          </w:p>
          <w:p w:rsidR="0091539F" w:rsidRPr="00CB602B" w:rsidRDefault="004F24A5">
            <w:pPr>
              <w:rPr>
                <w:rStyle w:val="Strong"/>
                <w:rFonts w:ascii="Sylfaen" w:eastAsia="Times New Roman" w:hAnsi="Sylfaen" w:cs="Times New Roman"/>
                <w:lang w:val="ka-GE"/>
              </w:rPr>
            </w:pPr>
            <w:r w:rsidRPr="00CB602B">
              <w:rPr>
                <w:rStyle w:val="Strong"/>
                <w:rFonts w:ascii="Sylfaen" w:eastAsia="Times New Roman" w:hAnsi="Sylfaen" w:cs="Times New Roman"/>
                <w:sz w:val="20"/>
                <w:szCs w:val="20"/>
                <w:lang w:val="ka-GE"/>
              </w:rPr>
              <w:t>აკინძვა: თერმული და შეკერილი</w:t>
            </w:r>
          </w:p>
          <w:p w:rsidR="009C5CFC" w:rsidRPr="00CB602B" w:rsidRDefault="0091539F" w:rsidP="00DA3CB8">
            <w:pPr>
              <w:pStyle w:val="Heading4"/>
              <w:shd w:val="clear" w:color="auto" w:fill="FFFFFF"/>
              <w:spacing w:before="319" w:beforeAutospacing="0" w:after="319" w:afterAutospacing="0" w:line="300" w:lineRule="atLeast"/>
              <w:outlineLvl w:val="3"/>
              <w:rPr>
                <w:rStyle w:val="Strong"/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  <w:r w:rsidRPr="00CB602B">
              <w:rPr>
                <w:rStyle w:val="Strong"/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CFC" w:rsidRDefault="0091539F" w:rsidP="0091539F">
            <w:pPr>
              <w:pStyle w:val="Heading4"/>
              <w:shd w:val="clear" w:color="auto" w:fill="FFFFFF"/>
              <w:spacing w:before="319" w:beforeAutospacing="0" w:after="319" w:afterAutospacing="0" w:line="300" w:lineRule="atLeast"/>
              <w:jc w:val="center"/>
              <w:outlineLvl w:val="3"/>
              <w:rPr>
                <w:rStyle w:val="Strong"/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  <w:r w:rsidRPr="00CB602B">
              <w:rPr>
                <w:rStyle w:val="Strong"/>
                <w:rFonts w:ascii="Sylfaen" w:hAnsi="Sylfaen"/>
                <w:b/>
                <w:bCs/>
                <w:sz w:val="22"/>
                <w:szCs w:val="22"/>
                <w:lang w:val="ka-GE"/>
              </w:rPr>
              <w:t>1000</w:t>
            </w:r>
          </w:p>
          <w:p w:rsidR="00CB602B" w:rsidRPr="00117A20" w:rsidRDefault="009A051F" w:rsidP="00DC7DC0">
            <w:pPr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rFonts w:ascii="Sylfaen" w:hAnsi="Sylfaen"/>
                <w:lang w:val="ka-GE"/>
              </w:rPr>
              <w:t>(ლიცენზიის მიღებიდან</w:t>
            </w:r>
            <w:r w:rsidR="00200504">
              <w:rPr>
                <w:rStyle w:val="Strong"/>
                <w:rFonts w:ascii="Sylfaen" w:hAnsi="Sylfaen"/>
                <w:lang w:val="ka-GE"/>
              </w:rPr>
              <w:t xml:space="preserve"> </w:t>
            </w:r>
            <w:r w:rsidR="00200504">
              <w:rPr>
                <w:rStyle w:val="Strong"/>
                <w:rFonts w:ascii="Sylfaen" w:hAnsi="Sylfaen"/>
                <w:lang w:val="en-US"/>
              </w:rPr>
              <w:t>3</w:t>
            </w:r>
            <w:r>
              <w:rPr>
                <w:rStyle w:val="Strong"/>
                <w:rFonts w:ascii="Sylfaen" w:hAnsi="Sylfaen"/>
                <w:lang w:val="ka-GE"/>
              </w:rPr>
              <w:t xml:space="preserve"> თვეში</w:t>
            </w:r>
            <w:r w:rsidR="00DC7DC0">
              <w:rPr>
                <w:rStyle w:val="Strong"/>
                <w:rFonts w:ascii="Sylfaen" w:hAnsi="Sylfaen"/>
                <w:lang w:val="ka-GE"/>
              </w:rPr>
              <w:t xml:space="preserve"> </w:t>
            </w:r>
            <w:r w:rsidR="008E1421">
              <w:rPr>
                <w:rStyle w:val="Strong"/>
                <w:rFonts w:ascii="Sylfaen" w:hAnsi="Sylfaen"/>
                <w:lang w:val="ka-GE"/>
              </w:rPr>
              <w:t xml:space="preserve">სრული ტირაჟის </w:t>
            </w:r>
            <w:r w:rsidR="00DC7DC0">
              <w:rPr>
                <w:rStyle w:val="Strong"/>
                <w:rFonts w:ascii="Sylfaen" w:hAnsi="Sylfaen"/>
                <w:lang w:val="ka-GE"/>
              </w:rPr>
              <w:t>1/3</w:t>
            </w:r>
            <w:r w:rsidR="008E1421">
              <w:rPr>
                <w:rStyle w:val="Strong"/>
                <w:rFonts w:ascii="Sylfaen" w:hAnsi="Sylfaen"/>
                <w:lang w:val="ka-GE"/>
              </w:rPr>
              <w:t>-ის</w:t>
            </w:r>
            <w:r w:rsidR="00DC7DC0">
              <w:rPr>
                <w:rStyle w:val="Strong"/>
                <w:rFonts w:ascii="Sylfaen" w:hAnsi="Sylfaen"/>
                <w:lang w:val="ka-GE"/>
              </w:rPr>
              <w:t xml:space="preserve"> სავალდებულო დაბეჭდვა</w:t>
            </w:r>
            <w:r>
              <w:rPr>
                <w:rStyle w:val="Strong"/>
                <w:rFonts w:ascii="Sylfaen" w:hAnsi="Sylfaen"/>
                <w:lang w:val="ka-GE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C5CFC" w:rsidRPr="0010272C" w:rsidRDefault="009C5CFC" w:rsidP="002C7D19">
            <w:pPr>
              <w:pStyle w:val="Heading4"/>
              <w:outlineLvl w:val="3"/>
              <w:rPr>
                <w:rFonts w:ascii="Sylfaen" w:hAnsi="Sylfaen" w:cs="Sylfaen"/>
                <w:b w:val="0"/>
                <w:lang w:val="ka-GE"/>
              </w:rPr>
            </w:pPr>
          </w:p>
          <w:p w:rsidR="009C5CFC" w:rsidRPr="0010272C" w:rsidRDefault="009C5CFC" w:rsidP="00DA3CB8">
            <w:pPr>
              <w:pStyle w:val="ListParagraph"/>
              <w:ind w:left="0"/>
              <w:rPr>
                <w:rFonts w:ascii="Sylfaen" w:hAnsi="Sylfaen" w:cs="Sylfaen"/>
                <w:b/>
                <w:lang w:val="ka-GE"/>
              </w:rPr>
            </w:pPr>
            <w:r w:rsidRPr="0010272C">
              <w:rPr>
                <w:rFonts w:ascii="Sylfaen" w:hAnsi="Sylfaen" w:cs="Sylfaen"/>
                <w:b/>
                <w:lang w:val="ka-GE"/>
              </w:rPr>
              <w:t>ავტორთა კოლექტივი</w:t>
            </w:r>
          </w:p>
        </w:tc>
      </w:tr>
      <w:tr w:rsidR="009C5CFC" w:rsidRPr="00DA3CB8" w:rsidTr="00373662">
        <w:trPr>
          <w:trHeight w:val="586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C5CFC" w:rsidRPr="0010272C" w:rsidRDefault="009C5CFC" w:rsidP="0084076A">
            <w:pPr>
              <w:pStyle w:val="ListParagraph"/>
              <w:numPr>
                <w:ilvl w:val="0"/>
                <w:numId w:val="9"/>
              </w:numPr>
              <w:ind w:left="317" w:right="34" w:firstLine="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C" w:rsidRPr="0010272C" w:rsidRDefault="009C5CFC" w:rsidP="00DA3CB8">
            <w:pPr>
              <w:pStyle w:val="Heading4"/>
              <w:shd w:val="clear" w:color="auto" w:fill="FFFFFF"/>
              <w:spacing w:before="319" w:beforeAutospacing="0" w:after="319" w:afterAutospacing="0" w:line="300" w:lineRule="atLeast"/>
              <w:outlineLvl w:val="3"/>
              <w:rPr>
                <w:rStyle w:val="Strong"/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  <w:r w:rsidRPr="0010272C">
              <w:rPr>
                <w:rStyle w:val="Strong"/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სამოქალაქო კოდექსის შესავალი ნაწილი (კაზუსების კრებული), 2017</w:t>
            </w:r>
            <w:r w:rsidR="00065F1B">
              <w:rPr>
                <w:rStyle w:val="FootnoteReference"/>
                <w:rFonts w:ascii="Sylfaen" w:hAnsi="Sylfaen" w:cs="Sylfaen"/>
                <w:sz w:val="22"/>
                <w:szCs w:val="22"/>
                <w:lang w:val="ka-GE"/>
              </w:rPr>
              <w:footnoteReference w:id="2"/>
            </w:r>
          </w:p>
          <w:p w:rsidR="009C5CFC" w:rsidRPr="0010272C" w:rsidRDefault="009C5CFC" w:rsidP="00DA3CB8">
            <w:pPr>
              <w:pStyle w:val="Heading4"/>
              <w:shd w:val="clear" w:color="auto" w:fill="FFFFFF"/>
              <w:spacing w:before="319" w:beforeAutospacing="0" w:after="319" w:afterAutospacing="0" w:line="300" w:lineRule="atLeast"/>
              <w:outlineLvl w:val="3"/>
              <w:rPr>
                <w:rStyle w:val="Strong"/>
                <w:rFonts w:ascii="Sylfaen" w:hAnsi="Sylfaen" w:cs="Arial"/>
                <w:b/>
                <w:sz w:val="22"/>
                <w:szCs w:val="22"/>
                <w:lang w:val="ka-GE"/>
              </w:rPr>
            </w:pPr>
            <w:r>
              <w:rPr>
                <w:rStyle w:val="Strong"/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ელექტრონული ვერსიის ბმული: </w:t>
            </w:r>
            <w:r w:rsidRPr="0010272C">
              <w:rPr>
                <w:rStyle w:val="Strong"/>
                <w:rFonts w:ascii="Sylfaen" w:hAnsi="Sylfaen" w:cs="Arial"/>
                <w:b/>
                <w:sz w:val="22"/>
                <w:szCs w:val="22"/>
                <w:lang w:val="ka-GE"/>
              </w:rPr>
              <w:t>http://lawlibrary.info/ge/books/giz2017-ge-case_book_civil_code_general_part.pdf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C" w:rsidRPr="0010272C" w:rsidRDefault="009C5CFC" w:rsidP="00DA3CB8">
            <w:pPr>
              <w:pStyle w:val="Heading4"/>
              <w:shd w:val="clear" w:color="auto" w:fill="FFFFFF"/>
              <w:spacing w:before="319" w:beforeAutospacing="0" w:after="319" w:afterAutospacing="0" w:line="300" w:lineRule="atLeast"/>
              <w:outlineLvl w:val="3"/>
              <w:rPr>
                <w:rStyle w:val="Strong"/>
                <w:rFonts w:ascii="Sylfaen" w:hAnsi="Sylfaen" w:cs="Arial"/>
                <w:b/>
                <w:sz w:val="22"/>
                <w:szCs w:val="22"/>
                <w:lang w:val="ka-G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CFC" w:rsidRDefault="009C5CFC" w:rsidP="00DA3CB8">
            <w:pPr>
              <w:pStyle w:val="Heading4"/>
              <w:shd w:val="clear" w:color="auto" w:fill="FFFFFF"/>
              <w:spacing w:before="319" w:beforeAutospacing="0" w:after="319" w:afterAutospacing="0" w:line="300" w:lineRule="atLeast"/>
              <w:outlineLvl w:val="3"/>
              <w:rPr>
                <w:rStyle w:val="Strong"/>
                <w:rFonts w:ascii="Sylfaen" w:hAnsi="Sylfaen" w:cs="Arial"/>
                <w:b/>
                <w:sz w:val="22"/>
                <w:szCs w:val="22"/>
                <w:lang w:val="ka-GE"/>
              </w:rPr>
            </w:pPr>
          </w:p>
          <w:p w:rsidR="0091539F" w:rsidRDefault="0091539F" w:rsidP="008E1421">
            <w:pPr>
              <w:pStyle w:val="Heading4"/>
              <w:shd w:val="clear" w:color="auto" w:fill="FFFFFF"/>
              <w:spacing w:before="319" w:beforeAutospacing="0" w:after="319" w:afterAutospacing="0" w:line="300" w:lineRule="atLeast"/>
              <w:jc w:val="center"/>
              <w:outlineLvl w:val="3"/>
              <w:rPr>
                <w:rStyle w:val="Strong"/>
                <w:rFonts w:ascii="Sylfaen" w:hAnsi="Sylfaen" w:cs="Arial"/>
                <w:b/>
                <w:sz w:val="22"/>
                <w:szCs w:val="22"/>
                <w:lang w:val="ka-GE"/>
              </w:rPr>
            </w:pPr>
            <w:r>
              <w:rPr>
                <w:rStyle w:val="Strong"/>
                <w:rFonts w:ascii="Sylfaen" w:hAnsi="Sylfaen" w:cs="Arial"/>
                <w:b/>
                <w:sz w:val="22"/>
                <w:szCs w:val="22"/>
                <w:lang w:val="ka-GE"/>
              </w:rPr>
              <w:t>500</w:t>
            </w:r>
          </w:p>
          <w:p w:rsidR="00200504" w:rsidRPr="008E1421" w:rsidRDefault="008E1421" w:rsidP="008E1421">
            <w:pPr>
              <w:pStyle w:val="Heading4"/>
              <w:shd w:val="clear" w:color="auto" w:fill="FFFFFF"/>
              <w:spacing w:before="319" w:beforeAutospacing="0" w:after="319" w:afterAutospacing="0" w:line="300" w:lineRule="atLeast"/>
              <w:jc w:val="center"/>
              <w:outlineLvl w:val="3"/>
              <w:rPr>
                <w:rStyle w:val="Strong"/>
                <w:rFonts w:ascii="Sylfaen" w:hAnsi="Sylfaen" w:cs="Arial"/>
                <w:b/>
                <w:sz w:val="22"/>
                <w:szCs w:val="22"/>
                <w:lang w:val="ka-GE"/>
              </w:rPr>
            </w:pPr>
            <w:r w:rsidRPr="008E1421">
              <w:rPr>
                <w:rStyle w:val="Strong"/>
                <w:rFonts w:ascii="Sylfaen" w:hAnsi="Sylfaen"/>
                <w:b/>
                <w:sz w:val="22"/>
                <w:szCs w:val="22"/>
                <w:lang w:val="ka-GE"/>
              </w:rPr>
              <w:t xml:space="preserve">(ლიცენზიის მიღებიდან </w:t>
            </w:r>
            <w:r w:rsidRPr="008E1421">
              <w:rPr>
                <w:rStyle w:val="Strong"/>
                <w:rFonts w:ascii="Sylfaen" w:hAnsi="Sylfaen"/>
                <w:b/>
                <w:sz w:val="22"/>
                <w:szCs w:val="22"/>
                <w:lang w:val="en-US"/>
              </w:rPr>
              <w:t>3</w:t>
            </w:r>
            <w:r w:rsidRPr="008E1421">
              <w:rPr>
                <w:rStyle w:val="Strong"/>
                <w:rFonts w:ascii="Sylfaen" w:hAnsi="Sylfaen"/>
                <w:b/>
                <w:sz w:val="22"/>
                <w:szCs w:val="22"/>
                <w:lang w:val="ka-GE"/>
              </w:rPr>
              <w:t xml:space="preserve"> თვეში სრული ტირაჟის 1/3-ის სავალდებულო დაბეჭდვა)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C5CFC" w:rsidRPr="0010272C" w:rsidRDefault="009C5CFC" w:rsidP="00DE6A6B">
            <w:pPr>
              <w:pStyle w:val="Heading4"/>
              <w:outlineLvl w:val="3"/>
              <w:rPr>
                <w:rFonts w:ascii="Sylfaen" w:hAnsi="Sylfaen" w:cs="Sylfaen"/>
                <w:b w:val="0"/>
                <w:lang w:val="ka-GE"/>
              </w:rPr>
            </w:pPr>
          </w:p>
          <w:p w:rsidR="009C5CFC" w:rsidRPr="0010272C" w:rsidRDefault="009C5CFC" w:rsidP="00DA3CB8">
            <w:pPr>
              <w:pStyle w:val="ListParagraph"/>
              <w:ind w:left="0"/>
              <w:rPr>
                <w:rFonts w:ascii="Sylfaen" w:hAnsi="Sylfaen" w:cs="Sylfaen"/>
                <w:b/>
                <w:lang w:val="ka-GE"/>
              </w:rPr>
            </w:pPr>
            <w:r w:rsidRPr="0010272C">
              <w:rPr>
                <w:rFonts w:ascii="Sylfaen" w:hAnsi="Sylfaen" w:cs="Sylfaen"/>
                <w:b/>
                <w:lang w:val="ka-GE"/>
              </w:rPr>
              <w:t xml:space="preserve">ავტორთა კოლექტივი </w:t>
            </w:r>
          </w:p>
        </w:tc>
      </w:tr>
    </w:tbl>
    <w:p w:rsidR="000A3464" w:rsidRPr="00117A20" w:rsidRDefault="000A3464" w:rsidP="00117A20">
      <w:pPr>
        <w:rPr>
          <w:rFonts w:ascii="Sylfaen" w:hAnsi="Sylfaen"/>
          <w:lang w:val="ka-GE"/>
        </w:rPr>
      </w:pPr>
    </w:p>
    <w:sectPr w:rsidR="000A3464" w:rsidRPr="00117A20" w:rsidSect="008E1421">
      <w:pgSz w:w="15840" w:h="12240" w:orient="landscape"/>
      <w:pgMar w:top="5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20B" w:rsidRDefault="00B0720B" w:rsidP="009A051F">
      <w:pPr>
        <w:spacing w:after="0" w:line="240" w:lineRule="auto"/>
      </w:pPr>
      <w:r>
        <w:separator/>
      </w:r>
    </w:p>
  </w:endnote>
  <w:endnote w:type="continuationSeparator" w:id="0">
    <w:p w:rsidR="00B0720B" w:rsidRDefault="00B0720B" w:rsidP="009A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20B" w:rsidRDefault="00B0720B" w:rsidP="009A051F">
      <w:pPr>
        <w:spacing w:after="0" w:line="240" w:lineRule="auto"/>
      </w:pPr>
      <w:r>
        <w:separator/>
      </w:r>
    </w:p>
  </w:footnote>
  <w:footnote w:type="continuationSeparator" w:id="0">
    <w:p w:rsidR="00B0720B" w:rsidRDefault="00B0720B" w:rsidP="009A051F">
      <w:pPr>
        <w:spacing w:after="0" w:line="240" w:lineRule="auto"/>
      </w:pPr>
      <w:r>
        <w:continuationSeparator/>
      </w:r>
    </w:p>
  </w:footnote>
  <w:footnote w:id="1">
    <w:p w:rsidR="009A051F" w:rsidRPr="00117A20" w:rsidRDefault="009A051F" w:rsidP="00117A20">
      <w:pPr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117A20">
        <w:rPr>
          <w:rFonts w:ascii="Sylfaen" w:hAnsi="Sylfaen"/>
          <w:sz w:val="18"/>
          <w:szCs w:val="18"/>
          <w:lang w:val="ka-GE"/>
        </w:rPr>
        <w:t xml:space="preserve">ტენდერის გამოცხადების თარიღისთვის </w:t>
      </w:r>
      <w:r w:rsidR="00A6323F">
        <w:rPr>
          <w:rFonts w:ascii="Sylfaen" w:hAnsi="Sylfaen"/>
          <w:sz w:val="18"/>
          <w:szCs w:val="18"/>
          <w:lang w:val="ka-GE"/>
        </w:rPr>
        <w:t>დაბეჭდილია/ბეჭდვაში ჩაშვებულია</w:t>
      </w:r>
      <w:r w:rsidRPr="00117A20">
        <w:rPr>
          <w:rFonts w:ascii="Sylfaen" w:hAnsi="Sylfaen"/>
          <w:sz w:val="18"/>
          <w:szCs w:val="18"/>
          <w:lang w:val="ka-GE"/>
        </w:rPr>
        <w:t xml:space="preserve"> კომენტარის 1200 ცალი ეგზემპლარი</w:t>
      </w:r>
      <w:r>
        <w:rPr>
          <w:rFonts w:ascii="Sylfaen" w:hAnsi="Sylfaen"/>
          <w:sz w:val="18"/>
          <w:szCs w:val="18"/>
          <w:lang w:val="ka-GE"/>
        </w:rPr>
        <w:t>.</w:t>
      </w:r>
    </w:p>
  </w:footnote>
  <w:footnote w:id="2">
    <w:p w:rsidR="00065F1B" w:rsidRPr="00117A20" w:rsidRDefault="00065F1B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CE5AB5">
        <w:rPr>
          <w:rFonts w:ascii="Sylfaen" w:hAnsi="Sylfaen"/>
          <w:sz w:val="18"/>
          <w:szCs w:val="18"/>
          <w:lang w:val="ka-GE"/>
        </w:rPr>
        <w:t xml:space="preserve">ტენდერის გამოცხადების თარიღისთვის </w:t>
      </w:r>
      <w:r>
        <w:rPr>
          <w:rFonts w:ascii="Sylfaen" w:hAnsi="Sylfaen"/>
          <w:sz w:val="18"/>
          <w:szCs w:val="18"/>
          <w:lang w:val="ka-GE"/>
        </w:rPr>
        <w:t>დაბეჭდილია/ბეჭდვაში ჩაშვებულია</w:t>
      </w:r>
      <w:r w:rsidRPr="00CE5AB5"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კრებულის</w:t>
      </w:r>
      <w:r w:rsidRPr="00CE5AB5">
        <w:rPr>
          <w:rFonts w:ascii="Sylfaen" w:hAnsi="Sylfaen"/>
          <w:sz w:val="18"/>
          <w:szCs w:val="18"/>
          <w:lang w:val="ka-GE"/>
        </w:rPr>
        <w:t xml:space="preserve"> 1</w:t>
      </w:r>
      <w:r>
        <w:rPr>
          <w:rFonts w:ascii="Sylfaen" w:hAnsi="Sylfaen"/>
          <w:sz w:val="18"/>
          <w:szCs w:val="18"/>
          <w:lang w:val="ka-GE"/>
        </w:rPr>
        <w:t>0</w:t>
      </w:r>
      <w:r w:rsidRPr="00CE5AB5">
        <w:rPr>
          <w:rFonts w:ascii="Sylfaen" w:hAnsi="Sylfaen"/>
          <w:sz w:val="18"/>
          <w:szCs w:val="18"/>
          <w:lang w:val="ka-GE"/>
        </w:rPr>
        <w:t>00 ცალი ეგზემპლარი</w:t>
      </w:r>
      <w:r>
        <w:rPr>
          <w:rFonts w:ascii="Sylfaen" w:hAnsi="Sylfaen"/>
          <w:sz w:val="18"/>
          <w:szCs w:val="18"/>
          <w:lang w:val="ka-GE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4839"/>
    <w:multiLevelType w:val="hybridMultilevel"/>
    <w:tmpl w:val="EDF44DE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B6677"/>
    <w:multiLevelType w:val="hybridMultilevel"/>
    <w:tmpl w:val="7778A284"/>
    <w:lvl w:ilvl="0" w:tplc="0437000F">
      <w:start w:val="1"/>
      <w:numFmt w:val="decimal"/>
      <w:lvlText w:val="%1."/>
      <w:lvlJc w:val="left"/>
      <w:pPr>
        <w:ind w:left="1080" w:hanging="360"/>
      </w:pPr>
    </w:lvl>
    <w:lvl w:ilvl="1" w:tplc="04370019" w:tentative="1">
      <w:start w:val="1"/>
      <w:numFmt w:val="lowerLetter"/>
      <w:lvlText w:val="%2."/>
      <w:lvlJc w:val="left"/>
      <w:pPr>
        <w:ind w:left="1800" w:hanging="360"/>
      </w:pPr>
    </w:lvl>
    <w:lvl w:ilvl="2" w:tplc="0437001B" w:tentative="1">
      <w:start w:val="1"/>
      <w:numFmt w:val="lowerRoman"/>
      <w:lvlText w:val="%3."/>
      <w:lvlJc w:val="right"/>
      <w:pPr>
        <w:ind w:left="2520" w:hanging="180"/>
      </w:pPr>
    </w:lvl>
    <w:lvl w:ilvl="3" w:tplc="0437000F" w:tentative="1">
      <w:start w:val="1"/>
      <w:numFmt w:val="decimal"/>
      <w:lvlText w:val="%4."/>
      <w:lvlJc w:val="left"/>
      <w:pPr>
        <w:ind w:left="3240" w:hanging="360"/>
      </w:pPr>
    </w:lvl>
    <w:lvl w:ilvl="4" w:tplc="04370019" w:tentative="1">
      <w:start w:val="1"/>
      <w:numFmt w:val="lowerLetter"/>
      <w:lvlText w:val="%5."/>
      <w:lvlJc w:val="left"/>
      <w:pPr>
        <w:ind w:left="3960" w:hanging="360"/>
      </w:pPr>
    </w:lvl>
    <w:lvl w:ilvl="5" w:tplc="0437001B" w:tentative="1">
      <w:start w:val="1"/>
      <w:numFmt w:val="lowerRoman"/>
      <w:lvlText w:val="%6."/>
      <w:lvlJc w:val="right"/>
      <w:pPr>
        <w:ind w:left="4680" w:hanging="180"/>
      </w:pPr>
    </w:lvl>
    <w:lvl w:ilvl="6" w:tplc="0437000F" w:tentative="1">
      <w:start w:val="1"/>
      <w:numFmt w:val="decimal"/>
      <w:lvlText w:val="%7."/>
      <w:lvlJc w:val="left"/>
      <w:pPr>
        <w:ind w:left="5400" w:hanging="360"/>
      </w:pPr>
    </w:lvl>
    <w:lvl w:ilvl="7" w:tplc="04370019" w:tentative="1">
      <w:start w:val="1"/>
      <w:numFmt w:val="lowerLetter"/>
      <w:lvlText w:val="%8."/>
      <w:lvlJc w:val="left"/>
      <w:pPr>
        <w:ind w:left="6120" w:hanging="360"/>
      </w:pPr>
    </w:lvl>
    <w:lvl w:ilvl="8" w:tplc="043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635500"/>
    <w:multiLevelType w:val="hybridMultilevel"/>
    <w:tmpl w:val="341A25D4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24C26"/>
    <w:multiLevelType w:val="hybridMultilevel"/>
    <w:tmpl w:val="242AC680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61C74"/>
    <w:multiLevelType w:val="hybridMultilevel"/>
    <w:tmpl w:val="EDF44DE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91B1A"/>
    <w:multiLevelType w:val="hybridMultilevel"/>
    <w:tmpl w:val="B06C98A4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357AF"/>
    <w:multiLevelType w:val="hybridMultilevel"/>
    <w:tmpl w:val="5A88AB88"/>
    <w:lvl w:ilvl="0" w:tplc="0437000F">
      <w:start w:val="1"/>
      <w:numFmt w:val="decimal"/>
      <w:lvlText w:val="%1."/>
      <w:lvlJc w:val="left"/>
      <w:pPr>
        <w:ind w:left="360" w:hanging="360"/>
      </w:pPr>
    </w:lvl>
    <w:lvl w:ilvl="1" w:tplc="04370019" w:tentative="1">
      <w:start w:val="1"/>
      <w:numFmt w:val="lowerLetter"/>
      <w:lvlText w:val="%2."/>
      <w:lvlJc w:val="left"/>
      <w:pPr>
        <w:ind w:left="1800" w:hanging="360"/>
      </w:pPr>
    </w:lvl>
    <w:lvl w:ilvl="2" w:tplc="0437001B" w:tentative="1">
      <w:start w:val="1"/>
      <w:numFmt w:val="lowerRoman"/>
      <w:lvlText w:val="%3."/>
      <w:lvlJc w:val="right"/>
      <w:pPr>
        <w:ind w:left="2520" w:hanging="180"/>
      </w:pPr>
    </w:lvl>
    <w:lvl w:ilvl="3" w:tplc="0437000F" w:tentative="1">
      <w:start w:val="1"/>
      <w:numFmt w:val="decimal"/>
      <w:lvlText w:val="%4."/>
      <w:lvlJc w:val="left"/>
      <w:pPr>
        <w:ind w:left="3240" w:hanging="360"/>
      </w:pPr>
    </w:lvl>
    <w:lvl w:ilvl="4" w:tplc="04370019" w:tentative="1">
      <w:start w:val="1"/>
      <w:numFmt w:val="lowerLetter"/>
      <w:lvlText w:val="%5."/>
      <w:lvlJc w:val="left"/>
      <w:pPr>
        <w:ind w:left="3960" w:hanging="360"/>
      </w:pPr>
    </w:lvl>
    <w:lvl w:ilvl="5" w:tplc="0437001B" w:tentative="1">
      <w:start w:val="1"/>
      <w:numFmt w:val="lowerRoman"/>
      <w:lvlText w:val="%6."/>
      <w:lvlJc w:val="right"/>
      <w:pPr>
        <w:ind w:left="4680" w:hanging="180"/>
      </w:pPr>
    </w:lvl>
    <w:lvl w:ilvl="6" w:tplc="0437000F" w:tentative="1">
      <w:start w:val="1"/>
      <w:numFmt w:val="decimal"/>
      <w:lvlText w:val="%7."/>
      <w:lvlJc w:val="left"/>
      <w:pPr>
        <w:ind w:left="5400" w:hanging="360"/>
      </w:pPr>
    </w:lvl>
    <w:lvl w:ilvl="7" w:tplc="04370019" w:tentative="1">
      <w:start w:val="1"/>
      <w:numFmt w:val="lowerLetter"/>
      <w:lvlText w:val="%8."/>
      <w:lvlJc w:val="left"/>
      <w:pPr>
        <w:ind w:left="6120" w:hanging="360"/>
      </w:pPr>
    </w:lvl>
    <w:lvl w:ilvl="8" w:tplc="043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75289E"/>
    <w:multiLevelType w:val="hybridMultilevel"/>
    <w:tmpl w:val="0100C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65FA2"/>
    <w:multiLevelType w:val="hybridMultilevel"/>
    <w:tmpl w:val="917CE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B6"/>
    <w:rsid w:val="00003BEC"/>
    <w:rsid w:val="00027776"/>
    <w:rsid w:val="00037A90"/>
    <w:rsid w:val="00044975"/>
    <w:rsid w:val="00046BEF"/>
    <w:rsid w:val="00050F8C"/>
    <w:rsid w:val="00065F1B"/>
    <w:rsid w:val="000672F8"/>
    <w:rsid w:val="000A3464"/>
    <w:rsid w:val="000A58FD"/>
    <w:rsid w:val="000A6B82"/>
    <w:rsid w:val="000A76F5"/>
    <w:rsid w:val="000C31AA"/>
    <w:rsid w:val="000C5510"/>
    <w:rsid w:val="000C58E6"/>
    <w:rsid w:val="000D0457"/>
    <w:rsid w:val="0010272C"/>
    <w:rsid w:val="00104758"/>
    <w:rsid w:val="001126EB"/>
    <w:rsid w:val="00117A20"/>
    <w:rsid w:val="00131F8C"/>
    <w:rsid w:val="00143426"/>
    <w:rsid w:val="00145AAF"/>
    <w:rsid w:val="00163BC2"/>
    <w:rsid w:val="00187644"/>
    <w:rsid w:val="00193BC3"/>
    <w:rsid w:val="00197664"/>
    <w:rsid w:val="001B2DC7"/>
    <w:rsid w:val="001F10B8"/>
    <w:rsid w:val="00200504"/>
    <w:rsid w:val="00206026"/>
    <w:rsid w:val="002139AC"/>
    <w:rsid w:val="00213C6A"/>
    <w:rsid w:val="00226DCE"/>
    <w:rsid w:val="0025292B"/>
    <w:rsid w:val="00255F7B"/>
    <w:rsid w:val="00267D7D"/>
    <w:rsid w:val="002702A6"/>
    <w:rsid w:val="002809E5"/>
    <w:rsid w:val="0028185E"/>
    <w:rsid w:val="002A5F31"/>
    <w:rsid w:val="002A6823"/>
    <w:rsid w:val="002A6CCE"/>
    <w:rsid w:val="002C1C22"/>
    <w:rsid w:val="002C4042"/>
    <w:rsid w:val="002D0852"/>
    <w:rsid w:val="002D2861"/>
    <w:rsid w:val="00302507"/>
    <w:rsid w:val="0031417E"/>
    <w:rsid w:val="003309F5"/>
    <w:rsid w:val="0033526D"/>
    <w:rsid w:val="00356380"/>
    <w:rsid w:val="00356D95"/>
    <w:rsid w:val="00360B81"/>
    <w:rsid w:val="003727DF"/>
    <w:rsid w:val="00373662"/>
    <w:rsid w:val="00373FEF"/>
    <w:rsid w:val="00382A1B"/>
    <w:rsid w:val="003A5DEA"/>
    <w:rsid w:val="003C256C"/>
    <w:rsid w:val="003D24D4"/>
    <w:rsid w:val="003E06CE"/>
    <w:rsid w:val="00431F9E"/>
    <w:rsid w:val="00453B62"/>
    <w:rsid w:val="004541CF"/>
    <w:rsid w:val="00460E24"/>
    <w:rsid w:val="00473CED"/>
    <w:rsid w:val="004819B8"/>
    <w:rsid w:val="00497314"/>
    <w:rsid w:val="004C152B"/>
    <w:rsid w:val="004E0610"/>
    <w:rsid w:val="004E4C57"/>
    <w:rsid w:val="004E7230"/>
    <w:rsid w:val="004F24A5"/>
    <w:rsid w:val="004F4DFD"/>
    <w:rsid w:val="00507C5D"/>
    <w:rsid w:val="005158CD"/>
    <w:rsid w:val="00522AC0"/>
    <w:rsid w:val="005746FC"/>
    <w:rsid w:val="00575E35"/>
    <w:rsid w:val="005863E8"/>
    <w:rsid w:val="00587229"/>
    <w:rsid w:val="00596D52"/>
    <w:rsid w:val="00597459"/>
    <w:rsid w:val="005A2248"/>
    <w:rsid w:val="005A244C"/>
    <w:rsid w:val="005C3A83"/>
    <w:rsid w:val="005F3BDF"/>
    <w:rsid w:val="005F4F97"/>
    <w:rsid w:val="005F7C9E"/>
    <w:rsid w:val="00601F9F"/>
    <w:rsid w:val="00610FA3"/>
    <w:rsid w:val="00620BD2"/>
    <w:rsid w:val="00635300"/>
    <w:rsid w:val="006760EA"/>
    <w:rsid w:val="00695B4F"/>
    <w:rsid w:val="006B7CB6"/>
    <w:rsid w:val="006E1070"/>
    <w:rsid w:val="006E2640"/>
    <w:rsid w:val="006E7312"/>
    <w:rsid w:val="006F3099"/>
    <w:rsid w:val="006F5865"/>
    <w:rsid w:val="00704D3A"/>
    <w:rsid w:val="00706464"/>
    <w:rsid w:val="007138D9"/>
    <w:rsid w:val="00717491"/>
    <w:rsid w:val="00722206"/>
    <w:rsid w:val="0072268B"/>
    <w:rsid w:val="0072396B"/>
    <w:rsid w:val="0072430E"/>
    <w:rsid w:val="0073148C"/>
    <w:rsid w:val="00732B5A"/>
    <w:rsid w:val="00734BB7"/>
    <w:rsid w:val="00737A7A"/>
    <w:rsid w:val="0074285C"/>
    <w:rsid w:val="007572D8"/>
    <w:rsid w:val="00760010"/>
    <w:rsid w:val="00765B74"/>
    <w:rsid w:val="00782132"/>
    <w:rsid w:val="00785480"/>
    <w:rsid w:val="00795FDD"/>
    <w:rsid w:val="00797499"/>
    <w:rsid w:val="007A08E5"/>
    <w:rsid w:val="007A369D"/>
    <w:rsid w:val="007A38EA"/>
    <w:rsid w:val="007C07DC"/>
    <w:rsid w:val="007C206D"/>
    <w:rsid w:val="007C2FD6"/>
    <w:rsid w:val="007D032A"/>
    <w:rsid w:val="007E1A29"/>
    <w:rsid w:val="007F726B"/>
    <w:rsid w:val="008034B3"/>
    <w:rsid w:val="00805976"/>
    <w:rsid w:val="008308E9"/>
    <w:rsid w:val="008317AB"/>
    <w:rsid w:val="00836E40"/>
    <w:rsid w:val="0084076A"/>
    <w:rsid w:val="00860ECB"/>
    <w:rsid w:val="00866D47"/>
    <w:rsid w:val="008B553E"/>
    <w:rsid w:val="008E1421"/>
    <w:rsid w:val="008E1D4B"/>
    <w:rsid w:val="009011CC"/>
    <w:rsid w:val="0091539F"/>
    <w:rsid w:val="00942347"/>
    <w:rsid w:val="00943210"/>
    <w:rsid w:val="009475F3"/>
    <w:rsid w:val="0094770E"/>
    <w:rsid w:val="00983BFE"/>
    <w:rsid w:val="009A051F"/>
    <w:rsid w:val="009B1572"/>
    <w:rsid w:val="009B7E8D"/>
    <w:rsid w:val="009B7F9A"/>
    <w:rsid w:val="009C5CFC"/>
    <w:rsid w:val="009D19A2"/>
    <w:rsid w:val="009D424A"/>
    <w:rsid w:val="009E5DBF"/>
    <w:rsid w:val="009E6CE6"/>
    <w:rsid w:val="009F773E"/>
    <w:rsid w:val="00A037F5"/>
    <w:rsid w:val="00A03CB0"/>
    <w:rsid w:val="00A10306"/>
    <w:rsid w:val="00A16237"/>
    <w:rsid w:val="00A32D16"/>
    <w:rsid w:val="00A507B2"/>
    <w:rsid w:val="00A56683"/>
    <w:rsid w:val="00A56D54"/>
    <w:rsid w:val="00A61435"/>
    <w:rsid w:val="00A6323F"/>
    <w:rsid w:val="00A771A5"/>
    <w:rsid w:val="00A77704"/>
    <w:rsid w:val="00A8020E"/>
    <w:rsid w:val="00AA5788"/>
    <w:rsid w:val="00AC0A24"/>
    <w:rsid w:val="00AC5D23"/>
    <w:rsid w:val="00AD4329"/>
    <w:rsid w:val="00AE5FB1"/>
    <w:rsid w:val="00AF4E7E"/>
    <w:rsid w:val="00B02367"/>
    <w:rsid w:val="00B06DD2"/>
    <w:rsid w:val="00B0720B"/>
    <w:rsid w:val="00B20755"/>
    <w:rsid w:val="00B56647"/>
    <w:rsid w:val="00B70241"/>
    <w:rsid w:val="00B726AF"/>
    <w:rsid w:val="00B9486B"/>
    <w:rsid w:val="00B94A72"/>
    <w:rsid w:val="00B95E0D"/>
    <w:rsid w:val="00BB47E1"/>
    <w:rsid w:val="00BB6B6F"/>
    <w:rsid w:val="00BC0DD8"/>
    <w:rsid w:val="00BD23FD"/>
    <w:rsid w:val="00BD4107"/>
    <w:rsid w:val="00BE2B1A"/>
    <w:rsid w:val="00C043C2"/>
    <w:rsid w:val="00C07EC6"/>
    <w:rsid w:val="00C1152B"/>
    <w:rsid w:val="00C14C75"/>
    <w:rsid w:val="00C24B73"/>
    <w:rsid w:val="00C30F05"/>
    <w:rsid w:val="00C46FF2"/>
    <w:rsid w:val="00CB15B1"/>
    <w:rsid w:val="00CB45AD"/>
    <w:rsid w:val="00CB602B"/>
    <w:rsid w:val="00D26EAA"/>
    <w:rsid w:val="00D31AF8"/>
    <w:rsid w:val="00D3244D"/>
    <w:rsid w:val="00D41478"/>
    <w:rsid w:val="00D439ED"/>
    <w:rsid w:val="00D62489"/>
    <w:rsid w:val="00D7332C"/>
    <w:rsid w:val="00DA3CB8"/>
    <w:rsid w:val="00DB4E0F"/>
    <w:rsid w:val="00DC11EC"/>
    <w:rsid w:val="00DC7DC0"/>
    <w:rsid w:val="00DD0BCA"/>
    <w:rsid w:val="00DD603B"/>
    <w:rsid w:val="00DD77D7"/>
    <w:rsid w:val="00DF0AF7"/>
    <w:rsid w:val="00E07408"/>
    <w:rsid w:val="00E340B1"/>
    <w:rsid w:val="00E35492"/>
    <w:rsid w:val="00E41AA7"/>
    <w:rsid w:val="00E709BC"/>
    <w:rsid w:val="00E70CD0"/>
    <w:rsid w:val="00E84500"/>
    <w:rsid w:val="00E8600C"/>
    <w:rsid w:val="00E86FCC"/>
    <w:rsid w:val="00EA523E"/>
    <w:rsid w:val="00EB018B"/>
    <w:rsid w:val="00EB4BE7"/>
    <w:rsid w:val="00EC5C34"/>
    <w:rsid w:val="00EF066D"/>
    <w:rsid w:val="00EF3FB2"/>
    <w:rsid w:val="00EF4AB6"/>
    <w:rsid w:val="00F10996"/>
    <w:rsid w:val="00F142C7"/>
    <w:rsid w:val="00F223EB"/>
    <w:rsid w:val="00F25DF1"/>
    <w:rsid w:val="00F41651"/>
    <w:rsid w:val="00F53C77"/>
    <w:rsid w:val="00F53D58"/>
    <w:rsid w:val="00F67A7A"/>
    <w:rsid w:val="00F84F9F"/>
    <w:rsid w:val="00F91486"/>
    <w:rsid w:val="00F944C2"/>
    <w:rsid w:val="00FC3023"/>
    <w:rsid w:val="00FD4E6D"/>
    <w:rsid w:val="00FD7761"/>
    <w:rsid w:val="00FE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36184E-564B-4AD9-9B2D-46F7C872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760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AB6"/>
    <w:pPr>
      <w:ind w:left="720"/>
      <w:contextualSpacing/>
    </w:pPr>
  </w:style>
  <w:style w:type="table" w:styleId="TableGrid">
    <w:name w:val="Table Grid"/>
    <w:basedOn w:val="TableNormal"/>
    <w:uiPriority w:val="59"/>
    <w:rsid w:val="00EF4A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C46FF2"/>
  </w:style>
  <w:style w:type="character" w:styleId="CommentReference">
    <w:name w:val="annotation reference"/>
    <w:basedOn w:val="DefaultParagraphFont"/>
    <w:uiPriority w:val="99"/>
    <w:semiHidden/>
    <w:unhideWhenUsed/>
    <w:rsid w:val="00267D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D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D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D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D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D7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E7230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6760E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760EA"/>
    <w:rPr>
      <w:b/>
      <w:bCs/>
    </w:rPr>
  </w:style>
  <w:style w:type="character" w:styleId="Hyperlink">
    <w:name w:val="Hyperlink"/>
    <w:basedOn w:val="DefaultParagraphFont"/>
    <w:uiPriority w:val="99"/>
    <w:unhideWhenUsed/>
    <w:rsid w:val="00E340B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05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05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05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445">
          <w:marLeft w:val="0"/>
          <w:marRight w:val="48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2852D-6F95-462D-9504-A688CAF7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samyaro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iuristebi</dc:creator>
  <cp:lastModifiedBy>Tornike Darjania</cp:lastModifiedBy>
  <cp:revision>20</cp:revision>
  <cp:lastPrinted>2015-02-12T12:15:00Z</cp:lastPrinted>
  <dcterms:created xsi:type="dcterms:W3CDTF">2017-05-30T12:09:00Z</dcterms:created>
  <dcterms:modified xsi:type="dcterms:W3CDTF">2017-06-12T12:49:00Z</dcterms:modified>
</cp:coreProperties>
</file>